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"/>
        <w:gridCol w:w="3383"/>
        <w:gridCol w:w="1835"/>
        <w:gridCol w:w="1830"/>
        <w:gridCol w:w="1855"/>
      </w:tblGrid>
      <w:tr w:rsidR="00BB53F5" w:rsidTr="00BB53F5">
        <w:tc>
          <w:tcPr>
            <w:tcW w:w="442" w:type="dxa"/>
          </w:tcPr>
          <w:p w:rsidR="00BB53F5" w:rsidRDefault="00BB53F5">
            <w:r>
              <w:t>№</w:t>
            </w:r>
          </w:p>
        </w:tc>
        <w:tc>
          <w:tcPr>
            <w:tcW w:w="3383" w:type="dxa"/>
          </w:tcPr>
          <w:p w:rsidR="00BB53F5" w:rsidRPr="00BB53F5" w:rsidRDefault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Тема урока:</w:t>
            </w:r>
          </w:p>
        </w:tc>
        <w:tc>
          <w:tcPr>
            <w:tcW w:w="1835" w:type="dxa"/>
          </w:tcPr>
          <w:p w:rsidR="00BB53F5" w:rsidRPr="00BB53F5" w:rsidRDefault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Кол-во часов</w:t>
            </w:r>
          </w:p>
        </w:tc>
        <w:tc>
          <w:tcPr>
            <w:tcW w:w="1830" w:type="dxa"/>
          </w:tcPr>
          <w:p w:rsidR="00BB53F5" w:rsidRPr="00BB53F5" w:rsidRDefault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Д.З</w:t>
            </w:r>
          </w:p>
        </w:tc>
        <w:tc>
          <w:tcPr>
            <w:tcW w:w="1855" w:type="dxa"/>
          </w:tcPr>
          <w:p w:rsidR="00BB53F5" w:rsidRPr="00BB53F5" w:rsidRDefault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Оборудование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1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В мире танца.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27</w:t>
            </w:r>
          </w:p>
        </w:tc>
        <w:tc>
          <w:tcPr>
            <w:tcW w:w="185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Электронное приложение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2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Искусство кино и его изобразительные возможности.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28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3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 xml:space="preserve">Экранные </w:t>
            </w:r>
            <w:proofErr w:type="spellStart"/>
            <w:proofErr w:type="gramStart"/>
            <w:r w:rsidRPr="00BB53F5">
              <w:rPr>
                <w:sz w:val="18"/>
                <w:szCs w:val="18"/>
              </w:rPr>
              <w:t>искусства:телевидение</w:t>
            </w:r>
            <w:proofErr w:type="gramEnd"/>
            <w:r w:rsidRPr="00BB53F5">
              <w:rPr>
                <w:sz w:val="18"/>
                <w:szCs w:val="18"/>
              </w:rPr>
              <w:t>,видео</w:t>
            </w:r>
            <w:proofErr w:type="spellEnd"/>
            <w:r w:rsidRPr="00BB53F5">
              <w:rPr>
                <w:sz w:val="18"/>
                <w:szCs w:val="18"/>
              </w:rPr>
              <w:t>. Понятие о компьютерных жанрах.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29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4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Духовный мир человека в произведениях мировой культуры.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30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5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Вечные образы культуры.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31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6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Культура цивилизации.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32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  <w:bookmarkStart w:id="0" w:name="_GoBack"/>
        <w:bookmarkEnd w:id="0"/>
      </w:tr>
      <w:tr w:rsidR="00BB53F5" w:rsidTr="00BB53F5">
        <w:tc>
          <w:tcPr>
            <w:tcW w:w="442" w:type="dxa"/>
          </w:tcPr>
          <w:p w:rsidR="00BB53F5" w:rsidRDefault="00BB53F5" w:rsidP="00BB53F5">
            <w:r>
              <w:t>7</w:t>
            </w:r>
          </w:p>
        </w:tc>
        <w:tc>
          <w:tcPr>
            <w:tcW w:w="3383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Единство и многообразие мирового искусства.</w:t>
            </w:r>
          </w:p>
        </w:tc>
        <w:tc>
          <w:tcPr>
            <w:tcW w:w="1835" w:type="dxa"/>
          </w:tcPr>
          <w:p w:rsidR="00BB53F5" w:rsidRPr="00BB53F5" w:rsidRDefault="00BB53F5" w:rsidP="00BB53F5">
            <w:pPr>
              <w:rPr>
                <w:sz w:val="18"/>
                <w:szCs w:val="18"/>
              </w:rPr>
            </w:pPr>
            <w:r w:rsidRPr="00BB53F5">
              <w:rPr>
                <w:sz w:val="18"/>
                <w:szCs w:val="18"/>
              </w:rPr>
              <w:t>1ч.</w:t>
            </w:r>
          </w:p>
        </w:tc>
        <w:tc>
          <w:tcPr>
            <w:tcW w:w="1830" w:type="dxa"/>
          </w:tcPr>
          <w:p w:rsidR="00BB53F5" w:rsidRDefault="00BB53F5" w:rsidP="00BB53F5">
            <w:r w:rsidRPr="00EB7582">
              <w:t>§</w:t>
            </w:r>
            <w:r>
              <w:t>33</w:t>
            </w:r>
          </w:p>
        </w:tc>
        <w:tc>
          <w:tcPr>
            <w:tcW w:w="1855" w:type="dxa"/>
          </w:tcPr>
          <w:p w:rsidR="00BB53F5" w:rsidRDefault="00BB53F5" w:rsidP="00BB53F5">
            <w:r w:rsidRPr="00411431">
              <w:rPr>
                <w:sz w:val="18"/>
                <w:szCs w:val="18"/>
              </w:rPr>
              <w:t>Электронное приложение</w:t>
            </w:r>
          </w:p>
        </w:tc>
      </w:tr>
    </w:tbl>
    <w:p w:rsidR="006E5E7B" w:rsidRDefault="0028304A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4A" w:rsidRDefault="0028304A" w:rsidP="00BB53F5">
      <w:pPr>
        <w:spacing w:after="0" w:line="240" w:lineRule="auto"/>
      </w:pPr>
      <w:r>
        <w:separator/>
      </w:r>
    </w:p>
  </w:endnote>
  <w:endnote w:type="continuationSeparator" w:id="0">
    <w:p w:rsidR="0028304A" w:rsidRDefault="0028304A" w:rsidP="00BB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4A" w:rsidRDefault="0028304A" w:rsidP="00BB53F5">
      <w:pPr>
        <w:spacing w:after="0" w:line="240" w:lineRule="auto"/>
      </w:pPr>
      <w:r>
        <w:separator/>
      </w:r>
    </w:p>
  </w:footnote>
  <w:footnote w:type="continuationSeparator" w:id="0">
    <w:p w:rsidR="0028304A" w:rsidRDefault="0028304A" w:rsidP="00BB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F5" w:rsidRDefault="00BB53F5" w:rsidP="00BB53F5">
    <w:pPr>
      <w:pStyle w:val="a3"/>
      <w:jc w:val="center"/>
    </w:pPr>
    <w:r>
      <w:t>Тематическое планирование</w:t>
    </w:r>
  </w:p>
  <w:p w:rsidR="00BB53F5" w:rsidRPr="00FF4DDA" w:rsidRDefault="00BB53F5" w:rsidP="00BB53F5">
    <w:pPr>
      <w:pStyle w:val="a3"/>
      <w:jc w:val="center"/>
    </w:pPr>
    <w:r>
      <w:t xml:space="preserve">на </w:t>
    </w:r>
    <w:r>
      <w:rPr>
        <w:lang w:val="en-US"/>
      </w:rPr>
      <w:t>IV</w:t>
    </w:r>
    <w:r>
      <w:t xml:space="preserve"> четверть по МХК 10</w:t>
    </w:r>
    <w:r>
      <w:t xml:space="preserve"> класс</w:t>
    </w:r>
  </w:p>
  <w:p w:rsidR="00BB53F5" w:rsidRDefault="00BB5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2E"/>
    <w:rsid w:val="00162543"/>
    <w:rsid w:val="0028304A"/>
    <w:rsid w:val="00304490"/>
    <w:rsid w:val="00324A15"/>
    <w:rsid w:val="00BB53F5"/>
    <w:rsid w:val="00D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D80"/>
  <w15:chartTrackingRefBased/>
  <w15:docId w15:val="{D4B2191C-3DF6-4A0C-B0C4-F2D62DA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3F5"/>
  </w:style>
  <w:style w:type="paragraph" w:styleId="a5">
    <w:name w:val="footer"/>
    <w:basedOn w:val="a"/>
    <w:link w:val="a6"/>
    <w:uiPriority w:val="99"/>
    <w:unhideWhenUsed/>
    <w:rsid w:val="00BB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3F5"/>
  </w:style>
  <w:style w:type="table" w:styleId="a7">
    <w:name w:val="Table Grid"/>
    <w:basedOn w:val="a1"/>
    <w:uiPriority w:val="39"/>
    <w:rsid w:val="00BB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2</cp:revision>
  <dcterms:created xsi:type="dcterms:W3CDTF">2020-04-17T17:40:00Z</dcterms:created>
  <dcterms:modified xsi:type="dcterms:W3CDTF">2020-04-17T17:48:00Z</dcterms:modified>
</cp:coreProperties>
</file>