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78D" w:rsidRDefault="006B678D" w:rsidP="008A175B">
      <w:pPr>
        <w:ind w:left="9912"/>
        <w:rPr>
          <w:rFonts w:eastAsia="Calibri"/>
          <w:b/>
          <w:iCs/>
          <w:color w:val="000000"/>
          <w:sz w:val="28"/>
          <w:szCs w:val="28"/>
          <w:lang w:eastAsia="en-US"/>
        </w:rPr>
      </w:pPr>
      <w:r>
        <w:rPr>
          <w:rFonts w:eastAsia="Calibri"/>
          <w:b/>
          <w:iCs/>
          <w:color w:val="000000"/>
          <w:sz w:val="28"/>
          <w:szCs w:val="28"/>
          <w:lang w:eastAsia="en-US"/>
        </w:rPr>
        <w:t>Утвер</w:t>
      </w:r>
      <w:r w:rsidR="003B3266">
        <w:rPr>
          <w:rFonts w:eastAsia="Calibri"/>
          <w:b/>
          <w:iCs/>
          <w:color w:val="000000"/>
          <w:sz w:val="28"/>
          <w:szCs w:val="28"/>
          <w:lang w:eastAsia="en-US"/>
        </w:rPr>
        <w:t>ждено</w:t>
      </w:r>
    </w:p>
    <w:p w:rsidR="003B3266" w:rsidRDefault="008A175B" w:rsidP="008A175B">
      <w:pPr>
        <w:ind w:left="9912"/>
        <w:rPr>
          <w:rFonts w:eastAsia="Calibri"/>
          <w:b/>
          <w:iCs/>
          <w:color w:val="000000"/>
          <w:sz w:val="28"/>
          <w:szCs w:val="28"/>
          <w:lang w:eastAsia="en-US"/>
        </w:rPr>
      </w:pPr>
      <w:r>
        <w:rPr>
          <w:rFonts w:eastAsia="Calibri"/>
          <w:b/>
          <w:iCs/>
          <w:color w:val="000000"/>
          <w:sz w:val="28"/>
          <w:szCs w:val="28"/>
          <w:lang w:eastAsia="en-US"/>
        </w:rPr>
        <w:t xml:space="preserve">Директор школы: </w:t>
      </w:r>
      <w:proofErr w:type="spellStart"/>
      <w:r>
        <w:rPr>
          <w:rFonts w:eastAsia="Calibri"/>
          <w:b/>
          <w:iCs/>
          <w:color w:val="000000"/>
          <w:sz w:val="28"/>
          <w:szCs w:val="28"/>
          <w:lang w:eastAsia="en-US"/>
        </w:rPr>
        <w:t>Ордашов</w:t>
      </w:r>
      <w:proofErr w:type="spellEnd"/>
      <w:r>
        <w:rPr>
          <w:rFonts w:eastAsia="Calibri"/>
          <w:b/>
          <w:iCs/>
          <w:color w:val="000000"/>
          <w:sz w:val="28"/>
          <w:szCs w:val="28"/>
          <w:lang w:eastAsia="en-US"/>
        </w:rPr>
        <w:t xml:space="preserve"> М. О.</w:t>
      </w:r>
    </w:p>
    <w:p w:rsidR="003B3266" w:rsidRDefault="008A175B" w:rsidP="003B3266">
      <w:pPr>
        <w:rPr>
          <w:rFonts w:eastAsia="Calibri"/>
          <w:b/>
          <w:iCs/>
          <w:color w:val="000000"/>
          <w:sz w:val="28"/>
          <w:szCs w:val="28"/>
          <w:lang w:eastAsia="en-US"/>
        </w:rPr>
      </w:pPr>
      <w:r>
        <w:rPr>
          <w:rFonts w:eastAsia="Calibri"/>
          <w:b/>
          <w:iCs/>
          <w:color w:val="000000"/>
          <w:sz w:val="28"/>
          <w:szCs w:val="28"/>
          <w:lang w:eastAsia="en-US"/>
        </w:rPr>
        <w:t>Приказ от 03</w:t>
      </w:r>
      <w:r w:rsidR="003B3266">
        <w:rPr>
          <w:rFonts w:eastAsia="Calibri"/>
          <w:b/>
          <w:iCs/>
          <w:color w:val="000000"/>
          <w:sz w:val="28"/>
          <w:szCs w:val="28"/>
          <w:lang w:eastAsia="en-US"/>
        </w:rPr>
        <w:t>.04.2020г. №</w:t>
      </w:r>
      <w:r w:rsidR="00BC0350">
        <w:rPr>
          <w:rFonts w:eastAsia="Calibri"/>
          <w:b/>
          <w:iCs/>
          <w:color w:val="000000"/>
          <w:sz w:val="28"/>
          <w:szCs w:val="28"/>
          <w:lang w:eastAsia="en-US"/>
        </w:rPr>
        <w:t>1</w:t>
      </w:r>
      <w:bookmarkStart w:id="0" w:name="_GoBack"/>
      <w:bookmarkEnd w:id="0"/>
      <w:r>
        <w:rPr>
          <w:rFonts w:eastAsia="Calibri"/>
          <w:b/>
          <w:iCs/>
          <w:color w:val="000000"/>
          <w:sz w:val="28"/>
          <w:szCs w:val="28"/>
          <w:lang w:eastAsia="en-US"/>
        </w:rPr>
        <w:t>8</w:t>
      </w:r>
    </w:p>
    <w:p w:rsidR="006B678D" w:rsidRDefault="00BB0231" w:rsidP="006B678D">
      <w:pPr>
        <w:spacing w:after="200" w:line="276" w:lineRule="auto"/>
        <w:jc w:val="center"/>
      </w:pP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t>П</w:t>
      </w:r>
      <w:r w:rsidR="006B678D">
        <w:rPr>
          <w:rFonts w:eastAsia="Calibri"/>
          <w:b/>
          <w:i/>
          <w:iCs/>
          <w:color w:val="000000"/>
          <w:sz w:val="28"/>
          <w:szCs w:val="28"/>
          <w:lang w:eastAsia="en-US"/>
        </w:rPr>
        <w:t>лан мероприятий («Дорожная карта»)</w:t>
      </w:r>
      <w:r w:rsidR="006B678D">
        <w:rPr>
          <w:rFonts w:eastAsia="Calibri"/>
          <w:b/>
          <w:i/>
          <w:iCs/>
          <w:color w:val="000000"/>
          <w:sz w:val="28"/>
          <w:szCs w:val="28"/>
          <w:lang w:eastAsia="en-US"/>
        </w:rPr>
        <w:br/>
        <w:t xml:space="preserve">по обеспечению перехода на дистанционное обучение в </w:t>
      </w:r>
      <w:r w:rsidR="00631D98">
        <w:rPr>
          <w:rFonts w:eastAsia="Calibri"/>
          <w:b/>
          <w:i/>
          <w:iCs/>
          <w:color w:val="000000"/>
          <w:sz w:val="28"/>
          <w:szCs w:val="28"/>
          <w:lang w:eastAsia="en-US"/>
        </w:rPr>
        <w:t>МКОУ «</w:t>
      </w:r>
      <w:proofErr w:type="spellStart"/>
      <w:r w:rsidR="008A175B">
        <w:rPr>
          <w:rFonts w:eastAsia="Calibri"/>
          <w:b/>
          <w:i/>
          <w:iCs/>
          <w:color w:val="000000"/>
          <w:sz w:val="28"/>
          <w:szCs w:val="28"/>
          <w:lang w:eastAsia="en-US"/>
        </w:rPr>
        <w:t>Гамияхская</w:t>
      </w:r>
      <w:proofErr w:type="spellEnd"/>
      <w:r w:rsidR="008A175B">
        <w:rPr>
          <w:rFonts w:eastAsia="Calibri"/>
          <w:b/>
          <w:i/>
          <w:iCs/>
          <w:color w:val="000000"/>
          <w:sz w:val="28"/>
          <w:szCs w:val="28"/>
          <w:lang w:eastAsia="en-US"/>
        </w:rPr>
        <w:t xml:space="preserve"> </w:t>
      </w:r>
      <w:proofErr w:type="spellStart"/>
      <w:r w:rsidR="008A175B">
        <w:rPr>
          <w:rFonts w:eastAsia="Calibri"/>
          <w:b/>
          <w:i/>
          <w:iCs/>
          <w:color w:val="000000"/>
          <w:sz w:val="28"/>
          <w:szCs w:val="28"/>
          <w:lang w:eastAsia="en-US"/>
        </w:rPr>
        <w:t>сош</w:t>
      </w:r>
      <w:proofErr w:type="spellEnd"/>
      <w:r w:rsidR="008A175B">
        <w:rPr>
          <w:rFonts w:eastAsia="Calibri"/>
          <w:b/>
          <w:i/>
          <w:iCs/>
          <w:color w:val="000000"/>
          <w:sz w:val="28"/>
          <w:szCs w:val="28"/>
          <w:lang w:eastAsia="en-US"/>
        </w:rPr>
        <w:t xml:space="preserve"> №2</w:t>
      </w:r>
      <w:r w:rsidR="00567F81">
        <w:rPr>
          <w:rFonts w:eastAsia="Calibri"/>
          <w:b/>
          <w:i/>
          <w:iCs/>
          <w:color w:val="000000"/>
          <w:sz w:val="28"/>
          <w:szCs w:val="28"/>
          <w:lang w:eastAsia="en-US"/>
        </w:rPr>
        <w:t>»</w:t>
      </w:r>
    </w:p>
    <w:tbl>
      <w:tblPr>
        <w:tblW w:w="0" w:type="auto"/>
        <w:tblInd w:w="-5" w:type="dxa"/>
        <w:tblLayout w:type="fixed"/>
        <w:tblLook w:val="0000"/>
      </w:tblPr>
      <w:tblGrid>
        <w:gridCol w:w="675"/>
        <w:gridCol w:w="9214"/>
        <w:gridCol w:w="2835"/>
        <w:gridCol w:w="2420"/>
      </w:tblGrid>
      <w:tr w:rsidR="006B678D" w:rsidTr="00E36A20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№п/п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 xml:space="preserve">Исполнитель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Сроки исполнения</w:t>
            </w:r>
          </w:p>
        </w:tc>
      </w:tr>
      <w:tr w:rsidR="006B678D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b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Издание приказа(-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ов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) о переходе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дистанционное обучение,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br/>
              <w:t>в том числе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о назначении лиц, ответственных:</w:t>
            </w:r>
          </w:p>
          <w:p w:rsidR="006B678D" w:rsidRDefault="006B678D" w:rsidP="00E36A20">
            <w:pPr>
              <w:ind w:left="291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за организацию перехода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дистанционное обучение;</w:t>
            </w:r>
          </w:p>
          <w:p w:rsidR="006B678D" w:rsidRDefault="006B678D" w:rsidP="00E36A20">
            <w:pPr>
              <w:ind w:left="291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информирование участников образовательных отношений;</w:t>
            </w:r>
          </w:p>
          <w:p w:rsidR="006B678D" w:rsidRDefault="006B678D" w:rsidP="00E36A20">
            <w:pPr>
              <w:ind w:left="291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организацию дистанционного обучения в каждом отдельном классе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директор общеобразовательной организации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br/>
              <w:t>(далее – ОО)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6B678D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Актуализация локальных актов по вопросам организации и осуществления дистанционного обучения (при необходимости)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6B678D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Мониторинг технической готовности общеобразовательной организации, педагогических работников, обучающихся  для перехода к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дистанционному обучению, в том числе проведение тренировочных подключений обучающихся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ОО, 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6B678D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Сбор и анализ информации (заявлений) родителей (законных представителей) обучающихся, представленной любым доступным способом, в том числе и использованием информационно-телекоммуникационной сети «Интернет», о выбранной ими форме дистанционного обучения с учетом технических условий и наличия оборудования (компьютерное оборудование, мобильные устройства, Интернет), имеющихся по месту проживания ученика.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6B678D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Определение организационно-технологической схемы дистанционного обучения для каждого ученика с учетом технических условий и оборудования, имеющихся по месту проживания ученика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6B678D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изменений в режим работы общеобразовательной организации:</w:t>
            </w:r>
          </w:p>
          <w:p w:rsidR="006B678D" w:rsidRDefault="006B678D" w:rsidP="00E36A20">
            <w:pPr>
              <w:ind w:firstLine="318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расписания уроков, занятий внеурочной деятельности;</w:t>
            </w:r>
          </w:p>
          <w:p w:rsidR="006B678D" w:rsidRDefault="006B678D" w:rsidP="00E36A20">
            <w:pPr>
              <w:ind w:firstLine="318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продолжительности уроков, занятий внеурочной деятельности, перерывов между ними.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6B678D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Включение в расписание уроков классных часов, проводимых в режиме онлайн, с привлечением социальных педагогов, психологов, педагогических работников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ОО, 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6B678D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ind w:left="32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изменений в рабочие программы учителей по каждому учебному предмету, в том числе:</w:t>
            </w:r>
          </w:p>
          <w:p w:rsidR="006B678D" w:rsidRDefault="006B678D" w:rsidP="00E36A20">
            <w:pPr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указание в тематическом планировании рабочих программ учителей форм дистанционного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обучения, применяемых в изложении материала, форм обратной связи, ссылок на применяемые электронные образовательные ресурсы;</w:t>
            </w:r>
          </w:p>
          <w:p w:rsidR="006B678D" w:rsidRDefault="006B678D" w:rsidP="00E36A20">
            <w:pPr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при необходимости – перераспределение (уплотнение) тематических модулей, блоков, отдельных тем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lastRenderedPageBreak/>
              <w:t>учителя-предметники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6B678D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Информирование каждого участника образовательных отношений о формах организации дистанционного обучения, внесенных изменениях в расписание уроков, занятий внеурочной деятельности, их времени, продолжительности, способах обратной связи, в том числе:</w:t>
            </w:r>
          </w:p>
          <w:p w:rsidR="006B678D" w:rsidRDefault="006B678D" w:rsidP="00E36A20">
            <w:pPr>
              <w:ind w:firstLine="318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размещение указанной информации на официальном сайте общеобразовательной организации;</w:t>
            </w:r>
          </w:p>
          <w:p w:rsidR="006B678D" w:rsidRDefault="006B678D" w:rsidP="00E36A20">
            <w:pPr>
              <w:ind w:firstLine="318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регулярная актуализация информации на официальном сайте общеобразовательной организации.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ответственный за информирование участников образовательных отношений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6B678D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Организация и проведение разъяснительной и консультативной работы с родителями (законными представителями) обучающихся по вопросам организации дистанционного обучения по каждому учебному предмету, в том числе для обучающихся на дому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классные руководители, учителя-предметники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6B678D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Проведение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 использованием дистанционных технологий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рабочего совещания с педагогическими работниками о готовности к переходу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дистанционное обучение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6B678D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осуществления контроля текущей успеваемости и своевременного выставления текущих оценок в электронный классный журнал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6B678D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организации дистанционного обучения в общеобразовательной организации:</w:t>
            </w:r>
          </w:p>
          <w:p w:rsidR="006B678D" w:rsidRDefault="006B678D" w:rsidP="00E36A20">
            <w:pPr>
              <w:ind w:left="34" w:firstLine="284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выявление и устранение проблем, связанных с организацией, осуществлением и качеством образования в условиях дистанционного обучения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6B678D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Организация и проведение внутренней оценки качества образования с целью выполнения общеобразовательных программ в полном объеме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согласно плану ОО</w:t>
            </w:r>
          </w:p>
        </w:tc>
      </w:tr>
    </w:tbl>
    <w:p w:rsidR="00967E49" w:rsidRDefault="00967E49"/>
    <w:sectPr w:rsidR="00967E49" w:rsidSect="006B67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6B678D"/>
    <w:rsid w:val="003B3266"/>
    <w:rsid w:val="00485649"/>
    <w:rsid w:val="0049777F"/>
    <w:rsid w:val="00567F81"/>
    <w:rsid w:val="00631D98"/>
    <w:rsid w:val="0067016E"/>
    <w:rsid w:val="006B678D"/>
    <w:rsid w:val="008A175B"/>
    <w:rsid w:val="00967E49"/>
    <w:rsid w:val="00B4794A"/>
    <w:rsid w:val="00BB0231"/>
    <w:rsid w:val="00BC0350"/>
    <w:rsid w:val="00DA1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7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7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4</cp:revision>
  <dcterms:created xsi:type="dcterms:W3CDTF">2020-04-09T18:05:00Z</dcterms:created>
  <dcterms:modified xsi:type="dcterms:W3CDTF">2020-04-10T18:41:00Z</dcterms:modified>
</cp:coreProperties>
</file>